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8C233" w14:textId="77777777" w:rsidR="001B1D9D" w:rsidRPr="001B1D9D" w:rsidRDefault="001B1D9D" w:rsidP="001B1D9D">
      <w:pPr>
        <w:spacing w:line="288" w:lineRule="auto"/>
        <w:jc w:val="right"/>
        <w:rPr>
          <w:rFonts w:cs="DejaVu Sans"/>
        </w:rPr>
      </w:pPr>
      <w:r w:rsidRPr="001B1D9D">
        <w:rPr>
          <w:rFonts w:ascii="Arial" w:hAnsi="Arial" w:cs="Arial"/>
          <w:sz w:val="16"/>
          <w:szCs w:val="16"/>
        </w:rPr>
        <w:t>Załącznik nr 3, wzór formularza cenowego</w:t>
      </w:r>
    </w:p>
    <w:p w14:paraId="3C7ED454" w14:textId="77777777" w:rsidR="001B1D9D" w:rsidRPr="001B1D9D" w:rsidRDefault="001B1D9D" w:rsidP="001B1D9D">
      <w:pPr>
        <w:widowControl w:val="0"/>
        <w:rPr>
          <w:rFonts w:ascii="Liberation Serif" w:eastAsia="SimSun" w:hAnsi="Liberation Serif" w:cs="Arial" w:hint="eastAsia"/>
          <w:sz w:val="24"/>
          <w:szCs w:val="24"/>
          <w:lang w:bidi="hi-IN"/>
        </w:rPr>
      </w:pPr>
    </w:p>
    <w:p w14:paraId="68A45E06" w14:textId="77777777" w:rsidR="001B1D9D" w:rsidRPr="001B1D9D" w:rsidRDefault="001B1D9D" w:rsidP="001B1D9D">
      <w:pPr>
        <w:spacing w:line="288" w:lineRule="auto"/>
        <w:rPr>
          <w:rFonts w:cs="DejaVu Sans"/>
        </w:rPr>
      </w:pPr>
    </w:p>
    <w:p w14:paraId="04B7FF46" w14:textId="77777777" w:rsidR="001B1D9D" w:rsidRPr="001B1D9D" w:rsidRDefault="001B1D9D" w:rsidP="001B1D9D">
      <w:pPr>
        <w:spacing w:line="288" w:lineRule="auto"/>
        <w:rPr>
          <w:rFonts w:cs="DejaVu Sans"/>
        </w:rPr>
      </w:pPr>
      <w:r w:rsidRPr="001B1D9D">
        <w:rPr>
          <w:rFonts w:ascii="Arial" w:hAnsi="Arial" w:cs="Arial"/>
          <w:sz w:val="16"/>
          <w:szCs w:val="16"/>
        </w:rPr>
        <w:t>(pieczęć adresowa Wykonawcy)</w:t>
      </w:r>
    </w:p>
    <w:p w14:paraId="21C8D3E8" w14:textId="77777777" w:rsidR="001B1D9D" w:rsidRPr="001B1D9D" w:rsidRDefault="001B1D9D" w:rsidP="001B1D9D">
      <w:pPr>
        <w:spacing w:after="120" w:line="288" w:lineRule="auto"/>
        <w:ind w:left="283"/>
        <w:jc w:val="center"/>
        <w:rPr>
          <w:rFonts w:cs="DejaVu Sans"/>
        </w:rPr>
      </w:pPr>
      <w:r w:rsidRPr="001B1D9D">
        <w:rPr>
          <w:rFonts w:ascii="Arial" w:hAnsi="Arial" w:cs="Arial"/>
          <w:b/>
          <w:sz w:val="28"/>
          <w:szCs w:val="28"/>
        </w:rPr>
        <w:t>FORMULARZ CENOWY</w:t>
      </w:r>
    </w:p>
    <w:p w14:paraId="30763CF4" w14:textId="77777777" w:rsidR="001B1D9D" w:rsidRPr="001B1D9D" w:rsidRDefault="001B1D9D" w:rsidP="001B1D9D">
      <w:pPr>
        <w:widowControl w:val="0"/>
        <w:jc w:val="center"/>
        <w:rPr>
          <w:rFonts w:ascii="Liberation Serif" w:eastAsia="SimSun" w:hAnsi="Liberation Serif" w:cs="Arial" w:hint="eastAsia"/>
          <w:sz w:val="24"/>
          <w:szCs w:val="24"/>
          <w:lang w:bidi="hi-IN"/>
        </w:rPr>
      </w:pPr>
      <w:r w:rsidRPr="001B1D9D">
        <w:rPr>
          <w:rFonts w:ascii="Arial" w:eastAsia="SimSun" w:hAnsi="Arial" w:cs="Arial"/>
          <w:lang w:bidi="hi-IN"/>
        </w:rPr>
        <w:t xml:space="preserve">w postępowaniu o udzielenie zamówienia publicznego  </w:t>
      </w:r>
      <w:r w:rsidRPr="001B1D9D">
        <w:rPr>
          <w:rFonts w:ascii="Arial" w:eastAsia="SimSun" w:hAnsi="Arial" w:cs="Arial"/>
          <w:sz w:val="24"/>
          <w:szCs w:val="24"/>
          <w:lang w:bidi="hi-IN"/>
        </w:rPr>
        <w:t xml:space="preserve">prowadzonym w trybie przetargu nieograniczonego na: </w:t>
      </w:r>
    </w:p>
    <w:p w14:paraId="430D3608" w14:textId="77777777" w:rsidR="001B1D9D" w:rsidRDefault="001B1D9D" w:rsidP="001B1D9D">
      <w:pPr>
        <w:widowControl w:val="0"/>
        <w:jc w:val="center"/>
        <w:rPr>
          <w:rFonts w:ascii="Arial" w:hAnsi="Arial" w:cs="Arial"/>
          <w:b/>
          <w:sz w:val="21"/>
          <w:szCs w:val="21"/>
          <w:lang w:bidi="hi-IN"/>
        </w:rPr>
      </w:pPr>
      <w:r w:rsidRPr="001B1D9D">
        <w:rPr>
          <w:rFonts w:ascii="Arial" w:hAnsi="Arial" w:cs="Arial"/>
          <w:b/>
          <w:sz w:val="21"/>
          <w:szCs w:val="21"/>
          <w:lang w:bidi="hi-IN"/>
        </w:rPr>
        <w:t xml:space="preserve">DOSTAWY ENERGII ELEKTRYCZNEJ DO OBIEKTÓW BĘDĄCYCH W UŻYTKOWANIU </w:t>
      </w:r>
      <w:proofErr w:type="spellStart"/>
      <w:r w:rsidRPr="001B1D9D">
        <w:rPr>
          <w:rFonts w:ascii="Arial" w:hAnsi="Arial" w:cs="Arial"/>
          <w:b/>
          <w:sz w:val="21"/>
          <w:szCs w:val="21"/>
          <w:lang w:bidi="hi-IN"/>
        </w:rPr>
        <w:t>PWiK</w:t>
      </w:r>
      <w:proofErr w:type="spellEnd"/>
      <w:r w:rsidRPr="001B1D9D">
        <w:rPr>
          <w:rFonts w:ascii="Arial" w:hAnsi="Arial" w:cs="Arial"/>
          <w:b/>
          <w:sz w:val="21"/>
          <w:szCs w:val="21"/>
          <w:lang w:bidi="hi-IN"/>
        </w:rPr>
        <w:t xml:space="preserve"> LIDZBARK WARMIŃSKI</w:t>
      </w:r>
    </w:p>
    <w:p w14:paraId="293AEFF3" w14:textId="77777777" w:rsidR="001B1D9D" w:rsidRPr="001B1D9D" w:rsidRDefault="001B1D9D" w:rsidP="001B1D9D">
      <w:pPr>
        <w:widowControl w:val="0"/>
        <w:jc w:val="center"/>
        <w:rPr>
          <w:rFonts w:ascii="Liberation Serif" w:eastAsia="SimSun" w:hAnsi="Liberation Serif" w:cs="Arial" w:hint="eastAsia"/>
          <w:sz w:val="24"/>
          <w:szCs w:val="24"/>
          <w:lang w:bidi="hi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1748"/>
        <w:gridCol w:w="872"/>
        <w:gridCol w:w="751"/>
        <w:gridCol w:w="1398"/>
        <w:gridCol w:w="1170"/>
        <w:gridCol w:w="636"/>
        <w:gridCol w:w="854"/>
        <w:gridCol w:w="790"/>
        <w:gridCol w:w="899"/>
      </w:tblGrid>
      <w:tr w:rsidR="001B1D9D" w:rsidRPr="001B1D9D" w14:paraId="6FB0603A" w14:textId="77777777" w:rsidTr="001B1D9D">
        <w:trPr>
          <w:cantSplit/>
          <w:trHeight w:val="1387"/>
          <w:jc w:val="center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E9F21" w14:textId="77777777" w:rsidR="001B1D9D" w:rsidRPr="001B1D9D" w:rsidRDefault="001B1D9D" w:rsidP="00AD1C3A">
            <w:pPr>
              <w:widowControl w:val="0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Lp.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A71B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Wyszczególnienie elementów</w:t>
            </w:r>
          </w:p>
          <w:p w14:paraId="0F9682DD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hAnsi="Arial" w:cs="Arial"/>
                <w:sz w:val="16"/>
                <w:szCs w:val="16"/>
                <w:lang w:bidi="hi-IN"/>
              </w:rPr>
              <w:t xml:space="preserve"> </w:t>
            </w: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rozliczeniowych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19C6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 xml:space="preserve">Grupa </w:t>
            </w:r>
          </w:p>
          <w:p w14:paraId="23149154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taryfowa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1988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proofErr w:type="spellStart"/>
            <w:r w:rsidRPr="001B1D9D">
              <w:rPr>
                <w:rFonts w:ascii="Arial" w:eastAsia="SimSun" w:hAnsi="Arial" w:cs="Arial"/>
                <w:sz w:val="14"/>
                <w:szCs w:val="14"/>
                <w:lang w:bidi="hi-IN"/>
              </w:rPr>
              <w:t>Jednost</w:t>
            </w:r>
            <w:proofErr w:type="spellEnd"/>
            <w:r w:rsidRPr="001B1D9D">
              <w:rPr>
                <w:rFonts w:ascii="Arial" w:eastAsia="SimSun" w:hAnsi="Arial" w:cs="Arial"/>
                <w:sz w:val="14"/>
                <w:szCs w:val="14"/>
                <w:lang w:bidi="hi-IN"/>
              </w:rPr>
              <w:t>. miary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86454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Szacowane ilości</w:t>
            </w:r>
          </w:p>
          <w:p w14:paraId="4B4DAFE6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w kWh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EC08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Cena z TGE z 06.08.2024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8FB2D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</w:p>
          <w:p w14:paraId="26B8A206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</w:p>
          <w:p w14:paraId="142C8E42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Cena</w:t>
            </w:r>
          </w:p>
          <w:p w14:paraId="0C5A37CC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  <w:proofErr w:type="spellStart"/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jednost</w:t>
            </w:r>
            <w:proofErr w:type="spellEnd"/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. netto 1kWh</w:t>
            </w:r>
          </w:p>
          <w:p w14:paraId="7C1B3AF6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w PLN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F5DD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6"/>
                <w:szCs w:val="16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Wartość netto w PLN</w:t>
            </w:r>
          </w:p>
          <w:p w14:paraId="3531FAEC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kol. Nr 5 x (6+7)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0F31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 xml:space="preserve">podatek VAT </w:t>
            </w:r>
          </w:p>
          <w:p w14:paraId="5477B460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w %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9E18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 xml:space="preserve">Wartość </w:t>
            </w:r>
          </w:p>
          <w:p w14:paraId="7C70C2AD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6"/>
                <w:szCs w:val="16"/>
                <w:lang w:bidi="hi-IN"/>
              </w:rPr>
              <w:t>brutto w PLN</w:t>
            </w:r>
          </w:p>
          <w:p w14:paraId="0CE95D63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b/>
                <w:sz w:val="16"/>
                <w:szCs w:val="16"/>
                <w:lang w:bidi="hi-IN"/>
              </w:rPr>
              <w:t>(7)+ VAT</w:t>
            </w:r>
          </w:p>
        </w:tc>
      </w:tr>
      <w:tr w:rsidR="001B1D9D" w:rsidRPr="001B1D9D" w14:paraId="14781C04" w14:textId="77777777" w:rsidTr="001B1D9D">
        <w:trPr>
          <w:trHeight w:val="225"/>
          <w:jc w:val="center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72ED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b/>
                <w:sz w:val="12"/>
                <w:szCs w:val="12"/>
                <w:lang w:bidi="hi-IN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D0A1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b/>
                <w:sz w:val="12"/>
                <w:szCs w:val="12"/>
                <w:lang w:bidi="hi-IN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84DB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b/>
                <w:sz w:val="12"/>
                <w:szCs w:val="12"/>
                <w:lang w:bidi="hi-IN"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B3A0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b/>
                <w:sz w:val="12"/>
                <w:szCs w:val="12"/>
                <w:lang w:bidi="hi-IN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FAD0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2"/>
                <w:szCs w:val="12"/>
                <w:lang w:bidi="hi-IN"/>
              </w:rPr>
            </w:pPr>
            <w:r w:rsidRPr="001B1D9D">
              <w:rPr>
                <w:rFonts w:ascii="Arial" w:eastAsia="SimSun" w:hAnsi="Arial" w:cs="Arial"/>
                <w:sz w:val="12"/>
                <w:szCs w:val="12"/>
                <w:lang w:bidi="hi-IN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B070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b/>
                <w:sz w:val="12"/>
                <w:szCs w:val="12"/>
                <w:lang w:bidi="hi-IN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9F57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b/>
                <w:sz w:val="12"/>
                <w:szCs w:val="12"/>
                <w:lang w:bidi="hi-IN"/>
              </w:rPr>
            </w:pPr>
            <w:r w:rsidRPr="001B1D9D">
              <w:rPr>
                <w:rFonts w:ascii="Arial" w:eastAsia="SimSun" w:hAnsi="Arial" w:cs="Arial"/>
                <w:b/>
                <w:sz w:val="12"/>
                <w:szCs w:val="12"/>
                <w:lang w:bidi="hi-IN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5A09A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b/>
                <w:sz w:val="12"/>
                <w:szCs w:val="12"/>
                <w:lang w:bidi="hi-IN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EFF2C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2"/>
                <w:szCs w:val="12"/>
                <w:lang w:bidi="hi-IN"/>
              </w:rPr>
            </w:pPr>
            <w:r w:rsidRPr="001B1D9D">
              <w:rPr>
                <w:rFonts w:ascii="Arial" w:eastAsia="SimSun" w:hAnsi="Arial" w:cs="Arial"/>
                <w:sz w:val="12"/>
                <w:szCs w:val="12"/>
                <w:lang w:bidi="hi-IN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22E9" w14:textId="77777777" w:rsidR="001B1D9D" w:rsidRPr="001B1D9D" w:rsidRDefault="001B1D9D" w:rsidP="00AD1C3A">
            <w:pPr>
              <w:widowControl w:val="0"/>
              <w:jc w:val="center"/>
              <w:rPr>
                <w:rFonts w:ascii="Arial" w:eastAsia="SimSun" w:hAnsi="Arial" w:cs="Arial"/>
                <w:sz w:val="12"/>
                <w:szCs w:val="12"/>
                <w:lang w:bidi="hi-IN"/>
              </w:rPr>
            </w:pPr>
            <w:r w:rsidRPr="001B1D9D">
              <w:rPr>
                <w:rFonts w:ascii="Arial" w:eastAsia="SimSun" w:hAnsi="Arial" w:cs="Arial"/>
                <w:sz w:val="12"/>
                <w:szCs w:val="12"/>
                <w:lang w:bidi="hi-IN"/>
              </w:rPr>
              <w:t>10</w:t>
            </w:r>
          </w:p>
        </w:tc>
      </w:tr>
      <w:tr w:rsidR="001B1D9D" w:rsidRPr="001B1D9D" w14:paraId="474136B6" w14:textId="77777777" w:rsidTr="001B1D9D">
        <w:trPr>
          <w:cantSplit/>
          <w:trHeight w:val="405"/>
          <w:jc w:val="center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770FC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1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61D8" w14:textId="77777777" w:rsidR="001B1D9D" w:rsidRPr="001B1D9D" w:rsidRDefault="001B1D9D" w:rsidP="00AD1C3A">
            <w:pPr>
              <w:widowControl w:val="0"/>
              <w:ind w:left="113" w:right="113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8"/>
                <w:szCs w:val="18"/>
                <w:lang w:bidi="hi-IN"/>
              </w:rPr>
              <w:t>Przewidywane zużycie energii, bez rozbicia zużyć na godziny szczytowe i pozaszczytowe. Należy przyjąć średnie ceny ważone bądź proporcjonalnie 50/50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5D55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8"/>
                <w:szCs w:val="18"/>
                <w:lang w:bidi="hi-IN"/>
              </w:rPr>
              <w:t>C11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52C0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8"/>
                <w:szCs w:val="18"/>
                <w:lang w:bidi="hi-IN"/>
              </w:rPr>
              <w:t>kWh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9DE3" w14:textId="77777777" w:rsidR="001B1D9D" w:rsidRPr="001B1D9D" w:rsidRDefault="001B1D9D" w:rsidP="00AD1C3A">
            <w:pPr>
              <w:widowControl w:val="0"/>
              <w:snapToGrid w:val="0"/>
              <w:jc w:val="right"/>
              <w:rPr>
                <w:rFonts w:ascii="Arial" w:eastAsia="SimSun" w:hAnsi="Arial" w:cs="Arial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8 067,00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FD56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478140,00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86FD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5AF9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CBBD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DDDC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</w:tr>
      <w:tr w:rsidR="001B1D9D" w:rsidRPr="001B1D9D" w14:paraId="2B9EB5E1" w14:textId="77777777" w:rsidTr="001B1D9D">
        <w:trPr>
          <w:cantSplit/>
          <w:trHeight w:val="405"/>
          <w:jc w:val="center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AC46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2</w:t>
            </w: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D032" w14:textId="77777777" w:rsidR="001B1D9D" w:rsidRPr="001B1D9D" w:rsidRDefault="001B1D9D" w:rsidP="00AD1C3A">
            <w:pPr>
              <w:widowControl w:val="0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4F50B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8"/>
                <w:szCs w:val="18"/>
                <w:lang w:bidi="hi-IN"/>
              </w:rPr>
              <w:t>B23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6989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8"/>
                <w:szCs w:val="18"/>
                <w:lang w:bidi="hi-IN"/>
              </w:rPr>
              <w:t>kWh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26BA2" w14:textId="77777777" w:rsidR="001B1D9D" w:rsidRPr="001B1D9D" w:rsidRDefault="001B1D9D" w:rsidP="00AD1C3A">
            <w:pPr>
              <w:widowControl w:val="0"/>
              <w:snapToGrid w:val="0"/>
              <w:jc w:val="right"/>
              <w:rPr>
                <w:rFonts w:ascii="Arial" w:eastAsia="SimSun" w:hAnsi="Arial" w:cs="Arial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380 000,00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0EE7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478140,00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80B8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6F3A7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E1B39" w14:textId="77777777" w:rsidR="001B1D9D" w:rsidRPr="001B1D9D" w:rsidRDefault="001B1D9D" w:rsidP="00AD1C3A">
            <w:pPr>
              <w:widowControl w:val="0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0D1C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</w:tr>
      <w:tr w:rsidR="001B1D9D" w:rsidRPr="001B1D9D" w14:paraId="14CA0B17" w14:textId="77777777" w:rsidTr="001B1D9D">
        <w:trPr>
          <w:cantSplit/>
          <w:trHeight w:val="405"/>
          <w:jc w:val="center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2FE4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3</w:t>
            </w: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E550" w14:textId="77777777" w:rsidR="001B1D9D" w:rsidRPr="001B1D9D" w:rsidRDefault="001B1D9D" w:rsidP="00AD1C3A">
            <w:pPr>
              <w:widowControl w:val="0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23B4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8"/>
                <w:szCs w:val="18"/>
                <w:lang w:bidi="hi-IN"/>
              </w:rPr>
              <w:t>B22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819D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8"/>
                <w:szCs w:val="18"/>
                <w:lang w:bidi="hi-IN"/>
              </w:rPr>
              <w:t>kWh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39FA" w14:textId="77777777" w:rsidR="001B1D9D" w:rsidRPr="001B1D9D" w:rsidRDefault="001B1D9D" w:rsidP="00AD1C3A">
            <w:pPr>
              <w:widowControl w:val="0"/>
              <w:snapToGrid w:val="0"/>
              <w:jc w:val="right"/>
              <w:rPr>
                <w:rFonts w:ascii="Arial" w:eastAsia="SimSun" w:hAnsi="Arial" w:cs="Arial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1 050 000,00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12C5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478140,00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FF70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F266E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3363" w14:textId="77777777" w:rsidR="001B1D9D" w:rsidRPr="001B1D9D" w:rsidRDefault="001B1D9D" w:rsidP="00AD1C3A">
            <w:pPr>
              <w:widowControl w:val="0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A263F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</w:tr>
      <w:tr w:rsidR="001B1D9D" w:rsidRPr="001B1D9D" w14:paraId="012F8BA6" w14:textId="77777777" w:rsidTr="001B1D9D">
        <w:trPr>
          <w:cantSplit/>
          <w:trHeight w:val="405"/>
          <w:jc w:val="center"/>
        </w:trPr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840C8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5</w:t>
            </w: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00D1" w14:textId="77777777" w:rsidR="001B1D9D" w:rsidRPr="001B1D9D" w:rsidRDefault="001B1D9D" w:rsidP="00AD1C3A">
            <w:pPr>
              <w:widowControl w:val="0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0254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8"/>
                <w:szCs w:val="18"/>
                <w:lang w:bidi="hi-IN"/>
              </w:rPr>
              <w:t>C12a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3765" w14:textId="77777777" w:rsidR="001B1D9D" w:rsidRPr="001B1D9D" w:rsidRDefault="001B1D9D" w:rsidP="00AD1C3A">
            <w:pPr>
              <w:widowControl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sz w:val="18"/>
                <w:szCs w:val="18"/>
                <w:lang w:bidi="hi-IN"/>
              </w:rPr>
              <w:t>kWh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E03B" w14:textId="77777777" w:rsidR="001B1D9D" w:rsidRPr="001B1D9D" w:rsidRDefault="001B1D9D" w:rsidP="00AD1C3A">
            <w:pPr>
              <w:widowControl w:val="0"/>
              <w:snapToGrid w:val="0"/>
              <w:jc w:val="right"/>
              <w:rPr>
                <w:rFonts w:ascii="Arial" w:eastAsia="SimSun" w:hAnsi="Arial" w:cs="Arial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290 935,00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F64C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bidi="hi-IN"/>
              </w:rPr>
            </w:pPr>
          </w:p>
          <w:p w14:paraId="3600AAA9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bidi="hi-IN"/>
              </w:rPr>
            </w:pPr>
          </w:p>
          <w:p w14:paraId="529FE258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Arial" w:eastAsia="SimSun" w:hAnsi="Arial" w:cs="Arial"/>
                <w:lang w:bidi="hi-IN"/>
              </w:rPr>
            </w:pPr>
            <w:r w:rsidRPr="001B1D9D">
              <w:rPr>
                <w:rFonts w:ascii="Arial" w:eastAsia="SimSun" w:hAnsi="Arial" w:cs="Arial"/>
                <w:lang w:bidi="hi-IN"/>
              </w:rPr>
              <w:t>478140,00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38B6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B89CA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E4E6" w14:textId="77777777" w:rsidR="001B1D9D" w:rsidRPr="001B1D9D" w:rsidRDefault="001B1D9D" w:rsidP="00AD1C3A">
            <w:pPr>
              <w:widowControl w:val="0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0F38" w14:textId="77777777" w:rsidR="001B1D9D" w:rsidRPr="001B1D9D" w:rsidRDefault="001B1D9D" w:rsidP="00AD1C3A">
            <w:pPr>
              <w:widowControl w:val="0"/>
              <w:snapToGrid w:val="0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</w:tr>
      <w:tr w:rsidR="001B1D9D" w:rsidRPr="001B1D9D" w14:paraId="1CA5C49A" w14:textId="77777777" w:rsidTr="001B1D9D">
        <w:trPr>
          <w:cantSplit/>
          <w:trHeight w:val="405"/>
          <w:jc w:val="center"/>
        </w:trPr>
        <w:tc>
          <w:tcPr>
            <w:tcW w:w="639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D0A8B" w14:textId="77777777" w:rsidR="001B1D9D" w:rsidRPr="001B1D9D" w:rsidRDefault="001B1D9D" w:rsidP="00AD1C3A">
            <w:pPr>
              <w:widowControl w:val="0"/>
              <w:spacing w:before="120" w:line="360" w:lineRule="auto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  <w:r w:rsidRPr="001B1D9D">
              <w:rPr>
                <w:rFonts w:ascii="Arial" w:eastAsia="SimSun" w:hAnsi="Arial" w:cs="Arial"/>
                <w:b/>
                <w:lang w:bidi="hi-IN"/>
              </w:rPr>
              <w:t xml:space="preserve">RAZEM WARTOŚĆ 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228E" w14:textId="77777777" w:rsidR="001B1D9D" w:rsidRPr="001B1D9D" w:rsidRDefault="001B1D9D" w:rsidP="00AD1C3A">
            <w:pPr>
              <w:widowControl w:val="0"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C7F6E" w14:textId="77777777" w:rsidR="001B1D9D" w:rsidRPr="001B1D9D" w:rsidRDefault="001B1D9D" w:rsidP="00AD1C3A">
            <w:pPr>
              <w:widowControl w:val="0"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9F63" w14:textId="77777777" w:rsidR="001B1D9D" w:rsidRPr="001B1D9D" w:rsidRDefault="001B1D9D" w:rsidP="00AD1C3A">
            <w:pPr>
              <w:widowControl w:val="0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C7F8B" w14:textId="77777777" w:rsidR="001B1D9D" w:rsidRPr="001B1D9D" w:rsidRDefault="001B1D9D" w:rsidP="00AD1C3A">
            <w:pPr>
              <w:widowControl w:val="0"/>
              <w:snapToGrid w:val="0"/>
              <w:spacing w:line="360" w:lineRule="auto"/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bidi="hi-IN"/>
              </w:rPr>
            </w:pPr>
          </w:p>
        </w:tc>
      </w:tr>
    </w:tbl>
    <w:p w14:paraId="1E73F7E7" w14:textId="77777777" w:rsidR="001B1D9D" w:rsidRPr="001B1D9D" w:rsidRDefault="001B1D9D" w:rsidP="001B1D9D">
      <w:pPr>
        <w:widowControl w:val="0"/>
        <w:tabs>
          <w:tab w:val="left" w:pos="8222"/>
        </w:tabs>
        <w:rPr>
          <w:rFonts w:ascii="Liberation Serif" w:eastAsia="SimSun" w:hAnsi="Liberation Serif" w:cs="Arial" w:hint="eastAsia"/>
          <w:sz w:val="24"/>
          <w:szCs w:val="24"/>
          <w:lang w:bidi="hi-IN"/>
        </w:rPr>
      </w:pPr>
    </w:p>
    <w:p w14:paraId="61FA15FC" w14:textId="77777777" w:rsidR="001B1D9D" w:rsidRPr="001B1D9D" w:rsidRDefault="001B1D9D" w:rsidP="001B1D9D">
      <w:pPr>
        <w:widowControl w:val="0"/>
        <w:rPr>
          <w:rFonts w:ascii="Liberation Serif" w:eastAsia="SimSun" w:hAnsi="Liberation Serif" w:cs="Arial" w:hint="eastAsia"/>
          <w:lang w:bidi="hi-IN"/>
        </w:rPr>
      </w:pPr>
      <w:r w:rsidRPr="001B1D9D">
        <w:rPr>
          <w:rFonts w:ascii="Arial" w:eastAsia="SimSun" w:hAnsi="Arial" w:cs="Arial"/>
          <w:bCs/>
          <w:lang w:bidi="hi-IN"/>
        </w:rPr>
        <w:t>Oświadczamy, że powyższe ceny i  wartości zawierają wszystkie koszty, jakie ponosi Zamawiający w przypadku wyboru niniejszej oferty.</w:t>
      </w:r>
      <w:r w:rsidRPr="001B1D9D">
        <w:rPr>
          <w:rFonts w:ascii="Arial" w:eastAsia="SimSun" w:hAnsi="Arial" w:cs="Arial"/>
          <w:lang w:bidi="hi-IN"/>
        </w:rPr>
        <w:t xml:space="preserve">                                                               </w:t>
      </w:r>
    </w:p>
    <w:p w14:paraId="522A3FCF" w14:textId="77777777" w:rsidR="001B1D9D" w:rsidRPr="001B1D9D" w:rsidRDefault="001B1D9D" w:rsidP="001B1D9D">
      <w:pPr>
        <w:widowControl w:val="0"/>
        <w:tabs>
          <w:tab w:val="left" w:pos="8222"/>
        </w:tabs>
        <w:rPr>
          <w:rFonts w:ascii="Liberation Serif" w:eastAsia="SimSun" w:hAnsi="Liberation Serif" w:cs="Arial" w:hint="eastAsia"/>
          <w:lang w:bidi="hi-IN"/>
        </w:rPr>
      </w:pPr>
      <w:r w:rsidRPr="001B1D9D">
        <w:rPr>
          <w:rFonts w:ascii="Tahoma" w:hAnsi="Tahoma" w:cs="Tahoma"/>
          <w:lang w:bidi="hi-IN"/>
        </w:rPr>
        <w:t xml:space="preserve">                                                                                                       </w:t>
      </w:r>
    </w:p>
    <w:p w14:paraId="39DECB2E" w14:textId="77777777" w:rsidR="001B1D9D" w:rsidRPr="001B1D9D" w:rsidRDefault="001B1D9D" w:rsidP="001B1D9D">
      <w:pPr>
        <w:widowControl w:val="0"/>
        <w:spacing w:line="288" w:lineRule="auto"/>
        <w:rPr>
          <w:rFonts w:ascii="Arial" w:hAnsi="Arial" w:cs="Arial"/>
          <w:i/>
          <w:lang w:bidi="hi-IN"/>
        </w:rPr>
      </w:pPr>
      <w:r w:rsidRPr="001B1D9D">
        <w:rPr>
          <w:rFonts w:ascii="Arial" w:eastAsia="SimSun" w:hAnsi="Arial" w:cs="Arial"/>
          <w:i/>
          <w:lang w:bidi="hi-IN"/>
        </w:rPr>
        <w:t>Miejscowość ...................................data: ..............................</w:t>
      </w:r>
      <w:r w:rsidRPr="001B1D9D">
        <w:rPr>
          <w:rFonts w:ascii="Arial" w:eastAsia="SimSun" w:hAnsi="Arial" w:cs="Arial"/>
          <w:i/>
          <w:lang w:bidi="hi-IN"/>
        </w:rPr>
        <w:tab/>
      </w:r>
      <w:r w:rsidRPr="001B1D9D">
        <w:rPr>
          <w:rFonts w:ascii="Arial" w:hAnsi="Arial" w:cs="Arial"/>
          <w:i/>
          <w:lang w:bidi="hi-IN"/>
        </w:rPr>
        <w:t xml:space="preserve">                          Podpis elektroniczny…………………………………</w:t>
      </w:r>
    </w:p>
    <w:p w14:paraId="33257B87" w14:textId="77777777" w:rsidR="001B1D9D" w:rsidRPr="001B1D9D" w:rsidRDefault="001B1D9D" w:rsidP="001B1D9D">
      <w:pPr>
        <w:widowControl w:val="0"/>
        <w:spacing w:line="288" w:lineRule="auto"/>
        <w:rPr>
          <w:rFonts w:ascii="Arial" w:hAnsi="Arial" w:cs="Arial"/>
          <w:i/>
          <w:lang w:bidi="hi-IN"/>
        </w:rPr>
      </w:pPr>
    </w:p>
    <w:p w14:paraId="4000BF63" w14:textId="77777777" w:rsidR="001B1D9D" w:rsidRPr="001B1D9D" w:rsidRDefault="001B1D9D" w:rsidP="001B1D9D">
      <w:pPr>
        <w:widowControl w:val="0"/>
        <w:spacing w:line="288" w:lineRule="auto"/>
        <w:rPr>
          <w:rFonts w:ascii="Liberation Serif" w:eastAsia="SimSun" w:hAnsi="Liberation Serif" w:cs="Arial" w:hint="eastAsia"/>
          <w:lang w:bidi="hi-IN"/>
        </w:rPr>
      </w:pPr>
    </w:p>
    <w:p w14:paraId="3CFC8F2D" w14:textId="5513F805" w:rsidR="001A79C1" w:rsidRPr="001B1D9D" w:rsidRDefault="001B1D9D" w:rsidP="001B1D9D">
      <w:pPr>
        <w:ind w:left="284" w:hanging="142"/>
        <w:rPr>
          <w:b/>
          <w:bCs/>
        </w:rPr>
      </w:pPr>
      <w:r w:rsidRPr="001B1D9D">
        <w:rPr>
          <w:b/>
          <w:bCs/>
        </w:rPr>
        <w:t>*cena netto powinna obejmować wszelkie składniki tj.: m.in. marża, opłaty handlowe, bilansowanie energii, podatek akcyzowy, certyfikaty itp. Oraz jako przykładową cenę energii z TGE z 06.08.2024 r. (tj. 478140,00 zł/kWh)</w:t>
      </w:r>
    </w:p>
    <w:sectPr w:rsidR="001A79C1" w:rsidRPr="001B1D9D" w:rsidSect="001B1D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Verdana"/>
    <w:charset w:val="EE"/>
    <w:family w:val="swiss"/>
    <w:pitch w:val="variable"/>
    <w:sig w:usb0="E7003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3F"/>
    <w:rsid w:val="000D613F"/>
    <w:rsid w:val="001A79C1"/>
    <w:rsid w:val="001B1D9D"/>
    <w:rsid w:val="005E15A8"/>
    <w:rsid w:val="008A69F2"/>
    <w:rsid w:val="00C3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ABE5"/>
  <w15:chartTrackingRefBased/>
  <w15:docId w15:val="{16472CF8-4B8D-476E-B5F0-7337A0E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13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13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13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13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13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13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13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13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13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1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1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1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1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1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1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13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D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13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D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13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D61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13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D61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1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Wodociągi PWIK</cp:lastModifiedBy>
  <cp:revision>2</cp:revision>
  <dcterms:created xsi:type="dcterms:W3CDTF">2024-09-04T06:52:00Z</dcterms:created>
  <dcterms:modified xsi:type="dcterms:W3CDTF">2024-09-04T06:53:00Z</dcterms:modified>
</cp:coreProperties>
</file>